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B3D" w:rsidRPr="00FE7B3D" w:rsidRDefault="00FE7B3D" w:rsidP="00FE7B3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FE7B3D">
        <w:rPr>
          <w:rFonts w:ascii="Times New Roman" w:hAnsi="Times New Roman"/>
          <w:b/>
          <w:sz w:val="32"/>
          <w:szCs w:val="32"/>
          <w:u w:val="single"/>
        </w:rPr>
        <w:t>2. Тренировочные задания</w:t>
      </w:r>
      <w:r w:rsidR="00C273AD">
        <w:rPr>
          <w:rFonts w:ascii="Times New Roman" w:hAnsi="Times New Roman"/>
          <w:b/>
          <w:sz w:val="32"/>
          <w:szCs w:val="32"/>
          <w:u w:val="single"/>
        </w:rPr>
        <w:t xml:space="preserve"> на механические колебания</w:t>
      </w:r>
    </w:p>
    <w:p w:rsidR="00FE7B3D" w:rsidRPr="002D1259" w:rsidRDefault="00FE7B3D" w:rsidP="00FE7B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b/>
          <w:sz w:val="28"/>
          <w:szCs w:val="28"/>
          <w:u w:val="single"/>
        </w:rPr>
        <w:t>1(А)</w:t>
      </w:r>
      <w:r w:rsidRPr="002D1259">
        <w:rPr>
          <w:rFonts w:ascii="Times New Roman" w:hAnsi="Times New Roman"/>
          <w:b/>
          <w:sz w:val="28"/>
          <w:szCs w:val="28"/>
        </w:rPr>
        <w:t xml:space="preserve">  </w:t>
      </w:r>
      <w:r w:rsidRPr="002D1259">
        <w:rPr>
          <w:rFonts w:ascii="Times New Roman" w:hAnsi="Times New Roman"/>
          <w:sz w:val="28"/>
          <w:szCs w:val="28"/>
        </w:rPr>
        <w:t xml:space="preserve">Колебательное движение точки описывается уравнением </w:t>
      </w:r>
      <w:proofErr w:type="spellStart"/>
      <w:r w:rsidRPr="00E428A1">
        <w:rPr>
          <w:rFonts w:ascii="Times New Roman" w:hAnsi="Times New Roman"/>
          <w:sz w:val="28"/>
          <w:szCs w:val="28"/>
        </w:rPr>
        <w:t>х</w:t>
      </w:r>
      <w:proofErr w:type="spellEnd"/>
      <w:r w:rsidRPr="002D1259">
        <w:rPr>
          <w:rFonts w:ascii="Times New Roman" w:hAnsi="Times New Roman"/>
          <w:sz w:val="28"/>
          <w:szCs w:val="28"/>
        </w:rPr>
        <w:t xml:space="preserve"> = 30со</w:t>
      </w:r>
      <w:r w:rsidRPr="002D1259">
        <w:rPr>
          <w:rFonts w:ascii="Times New Roman" w:hAnsi="Times New Roman"/>
          <w:sz w:val="28"/>
          <w:szCs w:val="28"/>
          <w:lang w:val="en-US"/>
        </w:rPr>
        <w:t>s</w:t>
      </w:r>
      <w:r w:rsidRPr="002D1259">
        <w:rPr>
          <w:rFonts w:ascii="Times New Roman" w:hAnsi="Times New Roman"/>
          <w:sz w:val="28"/>
          <w:szCs w:val="28"/>
        </w:rPr>
        <w:t>(10πt + π/3</w:t>
      </w:r>
      <w:r>
        <w:rPr>
          <w:rFonts w:ascii="Times New Roman" w:hAnsi="Times New Roman"/>
          <w:sz w:val="28"/>
          <w:szCs w:val="28"/>
        </w:rPr>
        <w:t xml:space="preserve">) </w:t>
      </w:r>
      <w:r w:rsidRPr="002D1259">
        <w:rPr>
          <w:rFonts w:ascii="Times New Roman" w:hAnsi="Times New Roman"/>
          <w:sz w:val="28"/>
          <w:szCs w:val="28"/>
        </w:rPr>
        <w:t>(см). Найдите начальную фазу и координату точки в момент</w:t>
      </w:r>
      <w:r>
        <w:rPr>
          <w:rFonts w:ascii="Times New Roman" w:hAnsi="Times New Roman"/>
          <w:sz w:val="28"/>
          <w:szCs w:val="28"/>
        </w:rPr>
        <w:t xml:space="preserve"> времени</w:t>
      </w:r>
      <w:r w:rsidRPr="002D1259">
        <w:rPr>
          <w:rFonts w:ascii="Times New Roman" w:hAnsi="Times New Roman"/>
          <w:sz w:val="28"/>
          <w:szCs w:val="28"/>
        </w:rPr>
        <w:t xml:space="preserve"> (</w:t>
      </w:r>
      <w:r w:rsidRPr="002D1259"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 = </w:t>
      </w:r>
      <w:r w:rsidRPr="002D1259">
        <w:rPr>
          <w:rFonts w:ascii="Times New Roman" w:hAnsi="Times New Roman"/>
          <w:sz w:val="28"/>
          <w:szCs w:val="28"/>
        </w:rPr>
        <w:t>0).</w:t>
      </w:r>
    </w:p>
    <w:p w:rsidR="00FE7B3D" w:rsidRDefault="00FE7B3D" w:rsidP="00FE7B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sz w:val="28"/>
          <w:szCs w:val="28"/>
        </w:rPr>
        <w:t xml:space="preserve">1) </w:t>
      </w:r>
      <w:smartTag w:uri="urn:schemas-microsoft-com:office:smarttags" w:element="metricconverter">
        <w:smartTagPr>
          <w:attr w:name="ProductID" w:val="15 см"/>
        </w:smartTagPr>
        <w:r w:rsidRPr="002D1259">
          <w:rPr>
            <w:rFonts w:ascii="Times New Roman" w:hAnsi="Times New Roman"/>
            <w:sz w:val="28"/>
            <w:szCs w:val="28"/>
          </w:rPr>
          <w:t>15 см</w:t>
        </w:r>
      </w:smartTag>
      <w:r w:rsidRPr="002D1259">
        <w:rPr>
          <w:rFonts w:ascii="Times New Roman" w:hAnsi="Times New Roman"/>
          <w:sz w:val="28"/>
          <w:szCs w:val="28"/>
        </w:rPr>
        <w:t xml:space="preserve">; π/3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2D1259">
        <w:rPr>
          <w:rFonts w:ascii="Times New Roman" w:hAnsi="Times New Roman"/>
          <w:sz w:val="28"/>
          <w:szCs w:val="28"/>
        </w:rPr>
        <w:t xml:space="preserve">3) </w:t>
      </w:r>
      <w:smartTag w:uri="urn:schemas-microsoft-com:office:smarttags" w:element="metricconverter">
        <w:smartTagPr>
          <w:attr w:name="ProductID" w:val="30 см"/>
        </w:smartTagPr>
        <w:r w:rsidRPr="002D1259">
          <w:rPr>
            <w:rFonts w:ascii="Times New Roman" w:hAnsi="Times New Roman"/>
            <w:sz w:val="28"/>
            <w:szCs w:val="28"/>
          </w:rPr>
          <w:t>30 см</w:t>
        </w:r>
      </w:smartTag>
      <w:r w:rsidRPr="002D1259">
        <w:rPr>
          <w:rFonts w:ascii="Times New Roman" w:hAnsi="Times New Roman"/>
          <w:sz w:val="28"/>
          <w:szCs w:val="28"/>
        </w:rPr>
        <w:t>; 10π</w:t>
      </w:r>
      <w:r w:rsidRPr="002D1259">
        <w:rPr>
          <w:rFonts w:ascii="Times New Roman" w:hAnsi="Times New Roman"/>
          <w:sz w:val="28"/>
          <w:szCs w:val="28"/>
        </w:rPr>
        <w:tab/>
      </w:r>
    </w:p>
    <w:p w:rsidR="00FE7B3D" w:rsidRPr="002D1259" w:rsidRDefault="00FE7B3D" w:rsidP="00FE7B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sz w:val="28"/>
          <w:szCs w:val="28"/>
        </w:rPr>
        <w:t xml:space="preserve">2) </w:t>
      </w:r>
      <w:smartTag w:uri="urn:schemas-microsoft-com:office:smarttags" w:element="metricconverter">
        <w:smartTagPr>
          <w:attr w:name="ProductID" w:val="26 см"/>
        </w:smartTagPr>
        <w:r w:rsidRPr="002D1259">
          <w:rPr>
            <w:rFonts w:ascii="Times New Roman" w:hAnsi="Times New Roman"/>
            <w:sz w:val="28"/>
            <w:szCs w:val="28"/>
          </w:rPr>
          <w:t>26 см</w:t>
        </w:r>
      </w:smartTag>
      <w:r w:rsidRPr="002D1259">
        <w:rPr>
          <w:rFonts w:ascii="Times New Roman" w:hAnsi="Times New Roman"/>
          <w:sz w:val="28"/>
          <w:szCs w:val="28"/>
        </w:rPr>
        <w:t>; π/3</w:t>
      </w:r>
      <w:r w:rsidRPr="002D1259">
        <w:rPr>
          <w:rFonts w:ascii="Times New Roman" w:hAnsi="Times New Roman"/>
          <w:sz w:val="28"/>
          <w:szCs w:val="28"/>
        </w:rPr>
        <w:tab/>
      </w:r>
      <w:r w:rsidRPr="002D1259">
        <w:rPr>
          <w:rFonts w:ascii="Times New Roman" w:hAnsi="Times New Roman"/>
          <w:sz w:val="28"/>
          <w:szCs w:val="28"/>
        </w:rPr>
        <w:tab/>
        <w:t xml:space="preserve">4) </w:t>
      </w:r>
      <w:smartTag w:uri="urn:schemas-microsoft-com:office:smarttags" w:element="metricconverter">
        <w:smartTagPr>
          <w:attr w:name="ProductID" w:val="30 см"/>
        </w:smartTagPr>
        <w:r w:rsidRPr="002D1259">
          <w:rPr>
            <w:rFonts w:ascii="Times New Roman" w:hAnsi="Times New Roman"/>
            <w:sz w:val="28"/>
            <w:szCs w:val="28"/>
          </w:rPr>
          <w:t>30 см</w:t>
        </w:r>
      </w:smartTag>
      <w:r w:rsidRPr="002D1259">
        <w:rPr>
          <w:rFonts w:ascii="Times New Roman" w:hAnsi="Times New Roman"/>
          <w:sz w:val="28"/>
          <w:szCs w:val="28"/>
        </w:rPr>
        <w:t>; π/3</w:t>
      </w:r>
    </w:p>
    <w:p w:rsidR="00FE7B3D" w:rsidRPr="002D1259" w:rsidRDefault="00FE7B3D" w:rsidP="00FE7B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b/>
          <w:sz w:val="28"/>
          <w:szCs w:val="28"/>
          <w:u w:val="single"/>
        </w:rPr>
        <w:t>2(А)</w:t>
      </w:r>
      <w:r w:rsidRPr="002D1259">
        <w:rPr>
          <w:rFonts w:ascii="Times New Roman" w:hAnsi="Times New Roman"/>
          <w:sz w:val="28"/>
          <w:szCs w:val="28"/>
        </w:rPr>
        <w:t xml:space="preserve">  Гармоническое колебание точки описывается уравнением </w:t>
      </w:r>
      <w:proofErr w:type="spellStart"/>
      <w:r w:rsidRPr="002F4B09">
        <w:rPr>
          <w:rFonts w:ascii="Times New Roman" w:hAnsi="Times New Roman"/>
          <w:sz w:val="28"/>
          <w:szCs w:val="28"/>
        </w:rPr>
        <w:t>х</w:t>
      </w:r>
      <w:proofErr w:type="spellEnd"/>
      <w:r>
        <w:rPr>
          <w:rFonts w:ascii="Times New Roman" w:hAnsi="Times New Roman"/>
          <w:sz w:val="28"/>
          <w:szCs w:val="28"/>
        </w:rPr>
        <w:t xml:space="preserve"> =</w:t>
      </w:r>
      <w:r w:rsidRPr="002D1259">
        <w:rPr>
          <w:rFonts w:ascii="Times New Roman" w:hAnsi="Times New Roman"/>
          <w:sz w:val="28"/>
          <w:szCs w:val="28"/>
        </w:rPr>
        <w:t>3со</w:t>
      </w:r>
      <w:r w:rsidRPr="002D1259">
        <w:rPr>
          <w:rFonts w:ascii="Times New Roman" w:hAnsi="Times New Roman"/>
          <w:sz w:val="28"/>
          <w:szCs w:val="28"/>
          <w:lang w:val="en-US"/>
        </w:rPr>
        <w:t>s</w:t>
      </w:r>
      <w:r w:rsidRPr="002D1259">
        <w:rPr>
          <w:rFonts w:ascii="Times New Roman" w:hAnsi="Times New Roman"/>
          <w:sz w:val="28"/>
          <w:szCs w:val="28"/>
        </w:rPr>
        <w:t>(12πt + π/2) (м). Определите частоту колебаний и циклическую частоту.</w:t>
      </w:r>
    </w:p>
    <w:p w:rsidR="00FE7B3D" w:rsidRDefault="00FE7B3D" w:rsidP="00FE7B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sz w:val="28"/>
          <w:szCs w:val="28"/>
        </w:rPr>
        <w:t xml:space="preserve">1) 0,17 Гц; 12π рад/с </w:t>
      </w:r>
      <w:r w:rsidRPr="002D125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</w:t>
      </w:r>
      <w:r w:rsidRPr="002D1259">
        <w:rPr>
          <w:rFonts w:ascii="Times New Roman" w:hAnsi="Times New Roman"/>
          <w:sz w:val="28"/>
          <w:szCs w:val="28"/>
        </w:rPr>
        <w:t>3) 6 Гц; 6π рад/</w:t>
      </w:r>
      <w:proofErr w:type="gramStart"/>
      <w:r w:rsidRPr="002D1259">
        <w:rPr>
          <w:rFonts w:ascii="Times New Roman" w:hAnsi="Times New Roman"/>
          <w:sz w:val="28"/>
          <w:szCs w:val="28"/>
        </w:rPr>
        <w:t>с</w:t>
      </w:r>
      <w:proofErr w:type="gramEnd"/>
      <w:r w:rsidRPr="002D1259">
        <w:rPr>
          <w:rFonts w:ascii="Times New Roman" w:hAnsi="Times New Roman"/>
          <w:sz w:val="28"/>
          <w:szCs w:val="28"/>
        </w:rPr>
        <w:tab/>
      </w:r>
    </w:p>
    <w:p w:rsidR="00FE7B3D" w:rsidRPr="002D1259" w:rsidRDefault="00FE7B3D" w:rsidP="00FE7B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D1259">
        <w:rPr>
          <w:rFonts w:ascii="Times New Roman" w:hAnsi="Times New Roman"/>
          <w:sz w:val="28"/>
          <w:szCs w:val="28"/>
        </w:rPr>
        <w:t>2) 6 Гц; 12π рад/с</w:t>
      </w:r>
      <w:r w:rsidRPr="002D125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2D1259">
        <w:rPr>
          <w:rFonts w:ascii="Times New Roman" w:hAnsi="Times New Roman"/>
          <w:sz w:val="28"/>
          <w:szCs w:val="28"/>
        </w:rPr>
        <w:t>4) 12 Гц; 12π рад/</w:t>
      </w:r>
      <w:proofErr w:type="gramStart"/>
      <w:r w:rsidRPr="002D1259">
        <w:rPr>
          <w:rFonts w:ascii="Times New Roman" w:hAnsi="Times New Roman"/>
          <w:sz w:val="28"/>
          <w:szCs w:val="28"/>
        </w:rPr>
        <w:t>с</w:t>
      </w:r>
      <w:proofErr w:type="gramEnd"/>
      <w:r w:rsidRPr="002D1259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FE7B3D" w:rsidRPr="00FE7B3D" w:rsidRDefault="00FE7B3D" w:rsidP="00FE7B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3749040</wp:posOffset>
            </wp:positionH>
            <wp:positionV relativeFrom="margin">
              <wp:posOffset>2148840</wp:posOffset>
            </wp:positionV>
            <wp:extent cx="1857375" cy="1047750"/>
            <wp:effectExtent l="19050" t="0" r="9525" b="0"/>
            <wp:wrapNone/>
            <wp:docPr id="215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 contrast="80000"/>
                    </a:blip>
                    <a:srcRect t="6065" r="2704" b="88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1259">
        <w:rPr>
          <w:rFonts w:ascii="Times New Roman" w:hAnsi="Times New Roman"/>
          <w:b/>
          <w:sz w:val="28"/>
          <w:szCs w:val="28"/>
          <w:u w:val="single"/>
        </w:rPr>
        <w:t>3(А)</w:t>
      </w:r>
      <w:r w:rsidRPr="002D1259">
        <w:rPr>
          <w:rFonts w:ascii="Times New Roman" w:hAnsi="Times New Roman"/>
          <w:sz w:val="28"/>
          <w:szCs w:val="28"/>
        </w:rPr>
        <w:t xml:space="preserve">  На рисунке показан график колебаний одной из точек струны. Согласно графику, период этих колебаний равен</w:t>
      </w:r>
      <w:r>
        <w:rPr>
          <w:rFonts w:ascii="Times New Roman" w:hAnsi="Times New Roman"/>
          <w:sz w:val="28"/>
          <w:szCs w:val="28"/>
        </w:rPr>
        <w:t xml:space="preserve">…                    </w:t>
      </w:r>
      <w:r w:rsidRPr="00FE7B3D">
        <w:rPr>
          <w:rFonts w:ascii="Times New Roman" w:hAnsi="Times New Roman"/>
          <w:b/>
          <w:sz w:val="28"/>
          <w:szCs w:val="28"/>
          <w:lang w:val="en-US"/>
        </w:rPr>
        <w:t>x</w:t>
      </w:r>
      <w:r w:rsidRPr="00FE7B3D">
        <w:rPr>
          <w:rFonts w:ascii="Times New Roman" w:hAnsi="Times New Roman"/>
          <w:b/>
          <w:sz w:val="28"/>
          <w:szCs w:val="28"/>
        </w:rPr>
        <w:t>,</w:t>
      </w:r>
      <w:r w:rsidRPr="00FE7B3D">
        <w:rPr>
          <w:rFonts w:ascii="Times New Roman" w:hAnsi="Times New Roman"/>
          <w:b/>
          <w:sz w:val="24"/>
          <w:szCs w:val="24"/>
        </w:rPr>
        <w:t>см</w:t>
      </w:r>
    </w:p>
    <w:p w:rsidR="00FE7B3D" w:rsidRDefault="00FE7B3D" w:rsidP="00FE7B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sz w:val="28"/>
          <w:szCs w:val="28"/>
        </w:rPr>
        <w:t>1) 1</w:t>
      </w:r>
      <w:r w:rsidRPr="002D1259">
        <w:rPr>
          <w:rFonts w:ascii="Times New Roman" w:hAnsi="Times New Roman"/>
          <w:sz w:val="28"/>
          <w:szCs w:val="28"/>
        </w:rPr>
        <w:sym w:font="Symbol" w:char="F0D7"/>
      </w:r>
      <w:r w:rsidRPr="002D1259">
        <w:rPr>
          <w:rFonts w:ascii="Times New Roman" w:hAnsi="Times New Roman"/>
          <w:sz w:val="28"/>
          <w:szCs w:val="28"/>
        </w:rPr>
        <w:t>10</w:t>
      </w:r>
      <w:r w:rsidRPr="002D1259">
        <w:rPr>
          <w:rFonts w:ascii="Times New Roman" w:hAnsi="Times New Roman"/>
          <w:sz w:val="28"/>
          <w:szCs w:val="28"/>
          <w:vertAlign w:val="superscript"/>
        </w:rPr>
        <w:t>-3</w:t>
      </w:r>
      <w:r w:rsidRPr="002D1259">
        <w:rPr>
          <w:rFonts w:ascii="Times New Roman" w:hAnsi="Times New Roman"/>
          <w:sz w:val="28"/>
          <w:szCs w:val="28"/>
        </w:rPr>
        <w:t xml:space="preserve"> с                         </w:t>
      </w:r>
    </w:p>
    <w:p w:rsidR="00FE7B3D" w:rsidRPr="002D1259" w:rsidRDefault="00FE7B3D" w:rsidP="00FE7B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sz w:val="28"/>
          <w:szCs w:val="28"/>
        </w:rPr>
        <w:t>2) 2</w:t>
      </w:r>
      <w:r w:rsidRPr="002D1259">
        <w:rPr>
          <w:rFonts w:ascii="Times New Roman" w:hAnsi="Times New Roman"/>
          <w:sz w:val="28"/>
          <w:szCs w:val="28"/>
        </w:rPr>
        <w:sym w:font="Symbol" w:char="F0D7"/>
      </w:r>
      <w:r w:rsidRPr="002D1259">
        <w:rPr>
          <w:rFonts w:ascii="Times New Roman" w:hAnsi="Times New Roman"/>
          <w:sz w:val="28"/>
          <w:szCs w:val="28"/>
        </w:rPr>
        <w:t>10</w:t>
      </w:r>
      <w:r w:rsidRPr="002D1259">
        <w:rPr>
          <w:rFonts w:ascii="Times New Roman" w:hAnsi="Times New Roman"/>
          <w:sz w:val="28"/>
          <w:szCs w:val="28"/>
          <w:vertAlign w:val="superscript"/>
        </w:rPr>
        <w:t>-3</w:t>
      </w:r>
      <w:r w:rsidRPr="002D1259">
        <w:rPr>
          <w:rFonts w:ascii="Times New Roman" w:hAnsi="Times New Roman"/>
          <w:sz w:val="28"/>
          <w:szCs w:val="28"/>
        </w:rPr>
        <w:t xml:space="preserve"> с  </w:t>
      </w:r>
    </w:p>
    <w:p w:rsidR="00FE7B3D" w:rsidRPr="00FE7B3D" w:rsidRDefault="00FE7B3D" w:rsidP="00FE7B3D">
      <w:pPr>
        <w:tabs>
          <w:tab w:val="left" w:pos="708"/>
          <w:tab w:val="left" w:pos="1416"/>
          <w:tab w:val="left" w:pos="2124"/>
          <w:tab w:val="left" w:pos="831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D1259">
        <w:rPr>
          <w:rFonts w:ascii="Times New Roman" w:hAnsi="Times New Roman"/>
          <w:sz w:val="28"/>
          <w:szCs w:val="28"/>
        </w:rPr>
        <w:t>3) 3</w:t>
      </w:r>
      <w:r w:rsidRPr="002D1259">
        <w:rPr>
          <w:rFonts w:ascii="Times New Roman" w:hAnsi="Times New Roman"/>
          <w:sz w:val="28"/>
          <w:szCs w:val="28"/>
        </w:rPr>
        <w:sym w:font="Symbol" w:char="F0D7"/>
      </w:r>
      <w:r w:rsidRPr="002D1259">
        <w:rPr>
          <w:rFonts w:ascii="Times New Roman" w:hAnsi="Times New Roman"/>
          <w:sz w:val="28"/>
          <w:szCs w:val="28"/>
        </w:rPr>
        <w:t>10</w:t>
      </w:r>
      <w:r w:rsidRPr="002D1259">
        <w:rPr>
          <w:rFonts w:ascii="Times New Roman" w:hAnsi="Times New Roman"/>
          <w:sz w:val="28"/>
          <w:szCs w:val="28"/>
          <w:vertAlign w:val="superscript"/>
        </w:rPr>
        <w:t>-3</w:t>
      </w:r>
      <w:r w:rsidRPr="002D1259">
        <w:rPr>
          <w:rFonts w:ascii="Times New Roman" w:hAnsi="Times New Roman"/>
          <w:sz w:val="28"/>
          <w:szCs w:val="28"/>
        </w:rPr>
        <w:t xml:space="preserve"> с</w:t>
      </w:r>
      <w:r w:rsidRPr="002D1259">
        <w:rPr>
          <w:rFonts w:ascii="Times New Roman" w:hAnsi="Times New Roman"/>
          <w:sz w:val="28"/>
          <w:szCs w:val="28"/>
        </w:rPr>
        <w:tab/>
        <w:t xml:space="preserve">                </w:t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r w:rsidRPr="00FE7B3D">
        <w:rPr>
          <w:rFonts w:ascii="Times New Roman" w:hAnsi="Times New Roman"/>
          <w:b/>
          <w:sz w:val="28"/>
          <w:szCs w:val="28"/>
          <w:lang w:val="en-US"/>
        </w:rPr>
        <w:t>t</w:t>
      </w:r>
      <w:r w:rsidRPr="00FE7B3D">
        <w:rPr>
          <w:rFonts w:ascii="Times New Roman" w:hAnsi="Times New Roman"/>
          <w:b/>
          <w:sz w:val="28"/>
          <w:szCs w:val="28"/>
        </w:rPr>
        <w:t xml:space="preserve">∙10 </w:t>
      </w:r>
      <w:r w:rsidRPr="00FE7B3D">
        <w:rPr>
          <w:rFonts w:ascii="Times New Roman" w:hAnsi="Times New Roman"/>
          <w:b/>
          <w:sz w:val="28"/>
          <w:szCs w:val="28"/>
          <w:vertAlign w:val="superscript"/>
        </w:rPr>
        <w:t>-</w:t>
      </w:r>
      <w:r>
        <w:rPr>
          <w:rFonts w:ascii="Times New Roman" w:hAnsi="Times New Roman"/>
          <w:b/>
          <w:sz w:val="28"/>
          <w:szCs w:val="28"/>
          <w:vertAlign w:val="superscript"/>
        </w:rPr>
        <w:t xml:space="preserve"> </w:t>
      </w:r>
      <w:r w:rsidRPr="00FE7B3D">
        <w:rPr>
          <w:rFonts w:ascii="Times New Roman" w:hAnsi="Times New Roman"/>
          <w:b/>
          <w:sz w:val="28"/>
          <w:szCs w:val="28"/>
          <w:vertAlign w:val="superscript"/>
        </w:rPr>
        <w:t xml:space="preserve">3 </w:t>
      </w:r>
      <w:r w:rsidRPr="00FE7B3D">
        <w:rPr>
          <w:rFonts w:ascii="Times New Roman" w:hAnsi="Times New Roman"/>
          <w:b/>
          <w:sz w:val="28"/>
          <w:szCs w:val="28"/>
        </w:rPr>
        <w:t>,с</w:t>
      </w:r>
    </w:p>
    <w:p w:rsidR="00FE7B3D" w:rsidRPr="002D1259" w:rsidRDefault="00FE7B3D" w:rsidP="00FE7B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sz w:val="28"/>
          <w:szCs w:val="28"/>
        </w:rPr>
        <w:t>4) 4</w:t>
      </w:r>
      <w:r w:rsidRPr="002D1259">
        <w:rPr>
          <w:rFonts w:ascii="Times New Roman" w:hAnsi="Times New Roman"/>
          <w:sz w:val="28"/>
          <w:szCs w:val="28"/>
        </w:rPr>
        <w:sym w:font="Symbol" w:char="F0D7"/>
      </w:r>
      <w:r w:rsidRPr="002D1259">
        <w:rPr>
          <w:rFonts w:ascii="Times New Roman" w:hAnsi="Times New Roman"/>
          <w:sz w:val="28"/>
          <w:szCs w:val="28"/>
        </w:rPr>
        <w:t>10</w:t>
      </w:r>
      <w:r w:rsidRPr="002D1259">
        <w:rPr>
          <w:rFonts w:ascii="Times New Roman" w:hAnsi="Times New Roman"/>
          <w:sz w:val="28"/>
          <w:szCs w:val="28"/>
          <w:vertAlign w:val="superscript"/>
        </w:rPr>
        <w:t>-3</w:t>
      </w:r>
      <w:r w:rsidRPr="002D1259">
        <w:rPr>
          <w:rFonts w:ascii="Times New Roman" w:hAnsi="Times New Roman"/>
          <w:sz w:val="28"/>
          <w:szCs w:val="28"/>
        </w:rPr>
        <w:t xml:space="preserve"> с</w:t>
      </w:r>
    </w:p>
    <w:p w:rsidR="00FE7B3D" w:rsidRDefault="00FE7B3D" w:rsidP="00FE7B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E7B3D" w:rsidRDefault="00FE7B3D" w:rsidP="00FE7B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2148840</wp:posOffset>
            </wp:positionH>
            <wp:positionV relativeFrom="margin">
              <wp:posOffset>3920490</wp:posOffset>
            </wp:positionV>
            <wp:extent cx="2038350" cy="1438275"/>
            <wp:effectExtent l="19050" t="0" r="0" b="0"/>
            <wp:wrapNone/>
            <wp:docPr id="216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80000"/>
                    </a:blip>
                    <a:srcRect l="3514" r="3108" b="4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1259">
        <w:rPr>
          <w:rFonts w:ascii="Times New Roman" w:hAnsi="Times New Roman"/>
          <w:b/>
          <w:sz w:val="28"/>
          <w:szCs w:val="28"/>
          <w:u w:val="single"/>
        </w:rPr>
        <w:t>4(А)</w:t>
      </w:r>
      <w:r w:rsidRPr="002D1259">
        <w:rPr>
          <w:rFonts w:ascii="Times New Roman" w:hAnsi="Times New Roman"/>
          <w:sz w:val="28"/>
          <w:szCs w:val="28"/>
        </w:rPr>
        <w:t xml:space="preserve"> На рисунке и изображена зависимость амплитуды установившихся колебаний маятника от частоты вынуждающей силы (резонансная кривая). Отношение  амплитуды установившихся колебаний маятника на резонансной частоте к амплитуде колебаний </w:t>
      </w:r>
      <w:proofErr w:type="gramStart"/>
      <w:r w:rsidRPr="002D1259">
        <w:rPr>
          <w:rFonts w:ascii="Times New Roman" w:hAnsi="Times New Roman"/>
          <w:sz w:val="28"/>
          <w:szCs w:val="28"/>
        </w:rPr>
        <w:t>на</w:t>
      </w:r>
      <w:proofErr w:type="gramEnd"/>
      <w:r w:rsidRPr="002D1259">
        <w:rPr>
          <w:rFonts w:ascii="Times New Roman" w:hAnsi="Times New Roman"/>
          <w:sz w:val="28"/>
          <w:szCs w:val="28"/>
        </w:rPr>
        <w:t xml:space="preserve"> </w:t>
      </w:r>
    </w:p>
    <w:p w:rsidR="00FE7B3D" w:rsidRPr="002D1259" w:rsidRDefault="00FE7B3D" w:rsidP="00FE7B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sz w:val="28"/>
          <w:szCs w:val="28"/>
        </w:rPr>
        <w:t>частоте 0,5 Гц равно</w:t>
      </w:r>
    </w:p>
    <w:p w:rsidR="00FE7B3D" w:rsidRDefault="00FE7B3D" w:rsidP="00FE7B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sz w:val="28"/>
          <w:szCs w:val="28"/>
        </w:rPr>
        <w:t>1) 2</w:t>
      </w:r>
      <w:r w:rsidRPr="002D1259">
        <w:rPr>
          <w:rFonts w:ascii="Times New Roman" w:hAnsi="Times New Roman"/>
          <w:sz w:val="28"/>
          <w:szCs w:val="28"/>
        </w:rPr>
        <w:tab/>
        <w:t xml:space="preserve">            </w:t>
      </w:r>
    </w:p>
    <w:p w:rsidR="00FE7B3D" w:rsidRDefault="00FE7B3D" w:rsidP="00FE7B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sz w:val="28"/>
          <w:szCs w:val="28"/>
        </w:rPr>
        <w:t>2) 4</w:t>
      </w:r>
      <w:r w:rsidRPr="002D1259">
        <w:rPr>
          <w:rFonts w:ascii="Times New Roman" w:hAnsi="Times New Roman"/>
          <w:sz w:val="28"/>
          <w:szCs w:val="28"/>
        </w:rPr>
        <w:tab/>
        <w:t xml:space="preserve">            </w:t>
      </w:r>
    </w:p>
    <w:p w:rsidR="00FE7B3D" w:rsidRDefault="00FE7B3D" w:rsidP="00FE7B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sz w:val="28"/>
          <w:szCs w:val="28"/>
        </w:rPr>
        <w:t>3) 5</w:t>
      </w:r>
      <w:r w:rsidRPr="002D1259">
        <w:rPr>
          <w:rFonts w:ascii="Times New Roman" w:hAnsi="Times New Roman"/>
          <w:sz w:val="28"/>
          <w:szCs w:val="28"/>
        </w:rPr>
        <w:tab/>
        <w:t xml:space="preserve">           </w:t>
      </w:r>
    </w:p>
    <w:p w:rsidR="00FE7B3D" w:rsidRPr="002D1259" w:rsidRDefault="00FE7B3D" w:rsidP="00FE7B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sz w:val="28"/>
          <w:szCs w:val="28"/>
        </w:rPr>
        <w:t>4) 10</w:t>
      </w:r>
    </w:p>
    <w:p w:rsidR="00FE7B3D" w:rsidRDefault="00FE7B3D" w:rsidP="00FE7B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E7B3D" w:rsidRDefault="00FE7B3D" w:rsidP="00FE7B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E7B3D" w:rsidRPr="002D1259" w:rsidRDefault="00FE7B3D" w:rsidP="00FE7B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b/>
          <w:sz w:val="28"/>
          <w:szCs w:val="28"/>
          <w:u w:val="single"/>
        </w:rPr>
        <w:t>5(А)</w:t>
      </w:r>
      <w:r w:rsidRPr="002D1259">
        <w:rPr>
          <w:rFonts w:ascii="Times New Roman" w:hAnsi="Times New Roman"/>
          <w:sz w:val="28"/>
          <w:szCs w:val="28"/>
        </w:rPr>
        <w:t xml:space="preserve">  Амплитуда вынужденных колебаний при увеличении частоты изменения вынуждающей силы </w:t>
      </w:r>
      <w:proofErr w:type="gramStart"/>
      <w:r w:rsidRPr="002D1259">
        <w:rPr>
          <w:rFonts w:ascii="Times New Roman" w:hAnsi="Times New Roman"/>
          <w:sz w:val="28"/>
          <w:szCs w:val="28"/>
        </w:rPr>
        <w:t>от</w:t>
      </w:r>
      <w:proofErr w:type="gramEnd"/>
      <w:r w:rsidRPr="002D1259">
        <w:rPr>
          <w:rFonts w:ascii="Times New Roman" w:hAnsi="Times New Roman"/>
          <w:sz w:val="28"/>
          <w:szCs w:val="28"/>
        </w:rPr>
        <w:t xml:space="preserve"> резонансной до бесконечности</w:t>
      </w:r>
    </w:p>
    <w:p w:rsidR="00FE7B3D" w:rsidRPr="002D1259" w:rsidRDefault="00FE7B3D" w:rsidP="00FE7B3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sz w:val="28"/>
          <w:szCs w:val="28"/>
        </w:rPr>
        <w:t>1) непрерывно возрастает с увеличением частоты;</w:t>
      </w:r>
    </w:p>
    <w:p w:rsidR="00FE7B3D" w:rsidRPr="002D1259" w:rsidRDefault="00FE7B3D" w:rsidP="00FE7B3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sz w:val="28"/>
          <w:szCs w:val="28"/>
        </w:rPr>
        <w:t>2) непрерывно убывает с увеличением частоты;</w:t>
      </w:r>
    </w:p>
    <w:p w:rsidR="00FE7B3D" w:rsidRPr="002D1259" w:rsidRDefault="00FE7B3D" w:rsidP="00FE7B3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sz w:val="28"/>
          <w:szCs w:val="28"/>
        </w:rPr>
        <w:t>3) сначала возрастает, достигает максимума, затем убывает;</w:t>
      </w:r>
    </w:p>
    <w:p w:rsidR="00FE7B3D" w:rsidRPr="002D1259" w:rsidRDefault="00FE7B3D" w:rsidP="00FE7B3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sz w:val="28"/>
          <w:szCs w:val="28"/>
        </w:rPr>
        <w:t>4) сначала убывает, достигает минимума, затем возрастает.</w:t>
      </w:r>
    </w:p>
    <w:p w:rsidR="00FE7B3D" w:rsidRPr="002D1259" w:rsidRDefault="00FE7B3D" w:rsidP="00FE7B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b/>
          <w:sz w:val="28"/>
          <w:szCs w:val="28"/>
          <w:u w:val="single"/>
        </w:rPr>
        <w:t>6(А)</w:t>
      </w:r>
      <w:r w:rsidRPr="002D1259">
        <w:rPr>
          <w:rFonts w:ascii="Times New Roman" w:hAnsi="Times New Roman"/>
          <w:sz w:val="28"/>
          <w:szCs w:val="28"/>
        </w:rPr>
        <w:t xml:space="preserve">  Как изменится период колебаний пружинного маятника, если жесткость пружины увеличить в 4 раза?</w:t>
      </w:r>
    </w:p>
    <w:p w:rsidR="00FE7B3D" w:rsidRPr="002D1259" w:rsidRDefault="00FE7B3D" w:rsidP="00FE7B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sz w:val="28"/>
          <w:szCs w:val="28"/>
        </w:rPr>
        <w:t>1) увеличится в 4 раза    2) уменьшится в 4 раза</w:t>
      </w:r>
    </w:p>
    <w:p w:rsidR="00FE7B3D" w:rsidRPr="002D1259" w:rsidRDefault="00FE7B3D" w:rsidP="00FE7B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sz w:val="28"/>
          <w:szCs w:val="28"/>
        </w:rPr>
        <w:t>3) увеличится в 2 раза    4) уменьшится в 2 раза</w:t>
      </w:r>
    </w:p>
    <w:p w:rsidR="00FE7B3D" w:rsidRPr="002D1259" w:rsidRDefault="00FE7B3D" w:rsidP="00FE7B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b/>
          <w:sz w:val="28"/>
          <w:szCs w:val="28"/>
          <w:u w:val="single"/>
        </w:rPr>
        <w:t>7(А)</w:t>
      </w:r>
      <w:r w:rsidRPr="002D1259">
        <w:rPr>
          <w:rFonts w:ascii="Times New Roman" w:hAnsi="Times New Roman"/>
          <w:sz w:val="28"/>
          <w:szCs w:val="28"/>
        </w:rPr>
        <w:t xml:space="preserve"> Период колебаний крыльев шмеля составляет 5 мс. Сколько взмахов крыльями сделает шмель при полете за 1 мин?</w:t>
      </w:r>
    </w:p>
    <w:p w:rsidR="00FE7B3D" w:rsidRPr="002D1259" w:rsidRDefault="00FE7B3D" w:rsidP="00FE7B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sz w:val="28"/>
          <w:szCs w:val="28"/>
        </w:rPr>
        <w:t xml:space="preserve">1) 12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1259">
        <w:rPr>
          <w:rFonts w:ascii="Times New Roman" w:hAnsi="Times New Roman"/>
          <w:sz w:val="28"/>
          <w:szCs w:val="28"/>
        </w:rPr>
        <w:t xml:space="preserve"> 2) 200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12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1259">
        <w:rPr>
          <w:rFonts w:ascii="Times New Roman" w:hAnsi="Times New Roman"/>
          <w:sz w:val="28"/>
          <w:szCs w:val="28"/>
        </w:rPr>
        <w:t xml:space="preserve"> 3) 12000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1259">
        <w:rPr>
          <w:rFonts w:ascii="Times New Roman" w:hAnsi="Times New Roman"/>
          <w:sz w:val="28"/>
          <w:szCs w:val="28"/>
        </w:rPr>
        <w:t>4) 200000</w:t>
      </w:r>
    </w:p>
    <w:p w:rsidR="00FE7B3D" w:rsidRPr="002D1259" w:rsidRDefault="00FE7B3D" w:rsidP="00FE7B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b/>
          <w:sz w:val="28"/>
          <w:szCs w:val="28"/>
          <w:u w:val="single"/>
        </w:rPr>
        <w:t>8(А)</w:t>
      </w:r>
      <w:r w:rsidRPr="002D1259">
        <w:rPr>
          <w:rFonts w:ascii="Times New Roman" w:hAnsi="Times New Roman"/>
          <w:sz w:val="28"/>
          <w:szCs w:val="28"/>
        </w:rPr>
        <w:t xml:space="preserve">  За какую часть периода математический маятник проходит путь от положения равновесия до высшей точки траектории?</w:t>
      </w:r>
    </w:p>
    <w:p w:rsidR="00FE7B3D" w:rsidRPr="002D1259" w:rsidRDefault="00FE7B3D" w:rsidP="00FE7B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sz w:val="28"/>
          <w:szCs w:val="28"/>
        </w:rPr>
        <w:t xml:space="preserve">1) 1/8          2) 1/6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2D1259">
        <w:rPr>
          <w:rFonts w:ascii="Times New Roman" w:hAnsi="Times New Roman"/>
          <w:sz w:val="28"/>
          <w:szCs w:val="28"/>
        </w:rPr>
        <w:t xml:space="preserve"> 3) 1/4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D1259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1259">
        <w:rPr>
          <w:rFonts w:ascii="Times New Roman" w:hAnsi="Times New Roman"/>
          <w:sz w:val="28"/>
          <w:szCs w:val="28"/>
        </w:rPr>
        <w:t xml:space="preserve"> 4) 1/2</w:t>
      </w:r>
    </w:p>
    <w:p w:rsidR="00FE7B3D" w:rsidRPr="002D1259" w:rsidRDefault="00FE7B3D" w:rsidP="00FE7B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b/>
          <w:sz w:val="28"/>
          <w:szCs w:val="28"/>
          <w:u w:val="single"/>
        </w:rPr>
        <w:t>9(А)</w:t>
      </w:r>
      <w:r w:rsidRPr="002D1259">
        <w:rPr>
          <w:rFonts w:ascii="Times New Roman" w:hAnsi="Times New Roman"/>
          <w:sz w:val="28"/>
          <w:szCs w:val="28"/>
        </w:rPr>
        <w:t xml:space="preserve">  Груз, подвешенный на легкой пружине жесткостью 400 Н/м, совершает свободные гармонические колебания. </w:t>
      </w:r>
      <w:proofErr w:type="gramStart"/>
      <w:r w:rsidRPr="002D1259">
        <w:rPr>
          <w:rFonts w:ascii="Times New Roman" w:hAnsi="Times New Roman"/>
          <w:sz w:val="28"/>
          <w:szCs w:val="28"/>
        </w:rPr>
        <w:t>Пружину</w:t>
      </w:r>
      <w:proofErr w:type="gramEnd"/>
      <w:r w:rsidRPr="002D1259">
        <w:rPr>
          <w:rFonts w:ascii="Times New Roman" w:hAnsi="Times New Roman"/>
          <w:sz w:val="28"/>
          <w:szCs w:val="28"/>
        </w:rPr>
        <w:t xml:space="preserve"> какой жесткости надо взять, чтобы период колебаний этого груза стал в 2 раза больше?</w:t>
      </w:r>
    </w:p>
    <w:p w:rsidR="00FE7B3D" w:rsidRPr="002D1259" w:rsidRDefault="00FE7B3D" w:rsidP="00FE7B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sz w:val="28"/>
          <w:szCs w:val="28"/>
        </w:rPr>
        <w:t xml:space="preserve">1) 100 Н/м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2D1259">
        <w:rPr>
          <w:rFonts w:ascii="Times New Roman" w:hAnsi="Times New Roman"/>
          <w:sz w:val="28"/>
          <w:szCs w:val="28"/>
        </w:rPr>
        <w:t>3) 800 Н/м</w:t>
      </w:r>
      <w:r w:rsidRPr="002D1259">
        <w:rPr>
          <w:rFonts w:ascii="Times New Roman" w:hAnsi="Times New Roman"/>
          <w:sz w:val="28"/>
          <w:szCs w:val="28"/>
        </w:rPr>
        <w:tab/>
        <w:t xml:space="preserve">       </w:t>
      </w:r>
    </w:p>
    <w:p w:rsidR="00FE7B3D" w:rsidRPr="002D1259" w:rsidRDefault="00FE7B3D" w:rsidP="00FE7B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sz w:val="28"/>
          <w:szCs w:val="28"/>
        </w:rPr>
        <w:t xml:space="preserve">2) 200 Н/м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1259">
        <w:rPr>
          <w:rFonts w:ascii="Times New Roman" w:hAnsi="Times New Roman"/>
          <w:sz w:val="28"/>
          <w:szCs w:val="28"/>
        </w:rPr>
        <w:t xml:space="preserve"> 4) 1600 Н/м</w:t>
      </w:r>
    </w:p>
    <w:p w:rsidR="00FE7B3D" w:rsidRPr="002D1259" w:rsidRDefault="00FE7B3D" w:rsidP="00FE7B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10(А)  </w:t>
      </w:r>
      <w:r w:rsidRPr="002D1259">
        <w:rPr>
          <w:rFonts w:ascii="Times New Roman" w:hAnsi="Times New Roman"/>
          <w:sz w:val="28"/>
          <w:szCs w:val="28"/>
        </w:rPr>
        <w:t>Скорость распространения продольной волны в первой среде в два раза больше, чем ее скорость во второй среде. Что произойдет с частотой и длиной волны при ее переходе из первой среды во вторую?</w:t>
      </w:r>
    </w:p>
    <w:p w:rsidR="00FE7B3D" w:rsidRPr="002D1259" w:rsidRDefault="00FE7B3D" w:rsidP="00FE7B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sz w:val="28"/>
          <w:szCs w:val="28"/>
        </w:rPr>
        <w:t>1) длина волны и частота уменьшатся в 2 раза</w:t>
      </w:r>
    </w:p>
    <w:p w:rsidR="00FE7B3D" w:rsidRPr="002D1259" w:rsidRDefault="00FE7B3D" w:rsidP="00FE7B3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sz w:val="28"/>
          <w:szCs w:val="28"/>
        </w:rPr>
        <w:t>2) длина волны уменьшится в 2 раза, а частота не изменится</w:t>
      </w:r>
    </w:p>
    <w:p w:rsidR="00FE7B3D" w:rsidRPr="002D1259" w:rsidRDefault="00FE7B3D" w:rsidP="00FE7B3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sz w:val="28"/>
          <w:szCs w:val="28"/>
        </w:rPr>
        <w:t>3)  длина волны увеличится в 2 раза, а частота не изменится</w:t>
      </w:r>
    </w:p>
    <w:p w:rsidR="00A22842" w:rsidRPr="002D1259" w:rsidRDefault="00FE7B3D" w:rsidP="00A2284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sz w:val="28"/>
          <w:szCs w:val="28"/>
        </w:rPr>
        <w:t>4) длина волны не изменится, а частота</w:t>
      </w:r>
      <w:r w:rsidR="00A22842">
        <w:rPr>
          <w:rFonts w:ascii="Times New Roman" w:hAnsi="Times New Roman"/>
          <w:sz w:val="28"/>
          <w:szCs w:val="28"/>
        </w:rPr>
        <w:t xml:space="preserve"> </w:t>
      </w:r>
      <w:r w:rsidR="00A22842" w:rsidRPr="002D1259">
        <w:rPr>
          <w:rFonts w:ascii="Times New Roman" w:hAnsi="Times New Roman"/>
          <w:sz w:val="28"/>
          <w:szCs w:val="28"/>
        </w:rPr>
        <w:t>уменьшится в 2 раза.</w:t>
      </w:r>
    </w:p>
    <w:p w:rsidR="00A22842" w:rsidRPr="002D1259" w:rsidRDefault="00A22842" w:rsidP="00A228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b/>
          <w:sz w:val="28"/>
          <w:szCs w:val="28"/>
          <w:u w:val="single"/>
        </w:rPr>
        <w:t>11(А)</w:t>
      </w:r>
      <w:r w:rsidRPr="002D1259">
        <w:rPr>
          <w:rFonts w:ascii="Times New Roman" w:hAnsi="Times New Roman"/>
          <w:sz w:val="28"/>
          <w:szCs w:val="28"/>
        </w:rPr>
        <w:t xml:space="preserve">  Расстояние до преграды, отражающей звук, равно </w:t>
      </w:r>
      <w:smartTag w:uri="urn:schemas-microsoft-com:office:smarttags" w:element="metricconverter">
        <w:smartTagPr>
          <w:attr w:name="ProductID" w:val="68 м"/>
        </w:smartTagPr>
        <w:r w:rsidRPr="002D1259">
          <w:rPr>
            <w:rFonts w:ascii="Times New Roman" w:hAnsi="Times New Roman"/>
            <w:sz w:val="28"/>
            <w:szCs w:val="28"/>
          </w:rPr>
          <w:t>68 м</w:t>
        </w:r>
      </w:smartTag>
      <w:r w:rsidRPr="002D1259">
        <w:rPr>
          <w:rFonts w:ascii="Times New Roman" w:hAnsi="Times New Roman"/>
          <w:sz w:val="28"/>
          <w:szCs w:val="28"/>
        </w:rPr>
        <w:t>. Через какое время человек услышит эхо? Скорость звука в воздухе 340 м/</w:t>
      </w:r>
      <w:proofErr w:type="gramStart"/>
      <w:r w:rsidRPr="002D1259">
        <w:rPr>
          <w:rFonts w:ascii="Times New Roman" w:hAnsi="Times New Roman"/>
          <w:sz w:val="28"/>
          <w:szCs w:val="28"/>
        </w:rPr>
        <w:t>с</w:t>
      </w:r>
      <w:proofErr w:type="gramEnd"/>
      <w:r w:rsidRPr="002D1259">
        <w:rPr>
          <w:rFonts w:ascii="Times New Roman" w:hAnsi="Times New Roman"/>
          <w:sz w:val="28"/>
          <w:szCs w:val="28"/>
        </w:rPr>
        <w:t>.</w:t>
      </w:r>
    </w:p>
    <w:p w:rsidR="00A22842" w:rsidRPr="002D1259" w:rsidRDefault="00A22842" w:rsidP="00A228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sz w:val="28"/>
          <w:szCs w:val="28"/>
        </w:rPr>
        <w:t xml:space="preserve">1) 0,2 с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2D1259">
        <w:rPr>
          <w:rFonts w:ascii="Times New Roman" w:hAnsi="Times New Roman"/>
          <w:sz w:val="28"/>
          <w:szCs w:val="28"/>
        </w:rPr>
        <w:t xml:space="preserve">2) 0,4 с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2D1259">
        <w:rPr>
          <w:rFonts w:ascii="Times New Roman" w:hAnsi="Times New Roman"/>
          <w:sz w:val="28"/>
          <w:szCs w:val="28"/>
        </w:rPr>
        <w:t xml:space="preserve"> 3) 2,5 с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2D1259">
        <w:rPr>
          <w:rFonts w:ascii="Times New Roman" w:hAnsi="Times New Roman"/>
          <w:sz w:val="28"/>
          <w:szCs w:val="28"/>
        </w:rPr>
        <w:t xml:space="preserve"> 4) 5</w:t>
      </w:r>
      <w:r>
        <w:rPr>
          <w:rFonts w:ascii="Times New Roman" w:hAnsi="Times New Roman"/>
          <w:sz w:val="28"/>
          <w:szCs w:val="28"/>
        </w:rPr>
        <w:t xml:space="preserve"> с</w:t>
      </w:r>
    </w:p>
    <w:p w:rsidR="00A22842" w:rsidRPr="002D1259" w:rsidRDefault="00A22842" w:rsidP="00A2284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D1259">
        <w:rPr>
          <w:rFonts w:ascii="Times New Roman" w:hAnsi="Times New Roman"/>
          <w:b/>
          <w:sz w:val="28"/>
          <w:szCs w:val="28"/>
          <w:u w:val="single"/>
        </w:rPr>
        <w:t>12(В)</w:t>
      </w:r>
      <w:r w:rsidRPr="002D1259">
        <w:rPr>
          <w:rFonts w:ascii="Times New Roman" w:hAnsi="Times New Roman"/>
          <w:sz w:val="28"/>
          <w:szCs w:val="28"/>
        </w:rPr>
        <w:t xml:space="preserve"> Груз массой </w:t>
      </w:r>
      <w:smartTag w:uri="urn:schemas-microsoft-com:office:smarttags" w:element="metricconverter">
        <w:smartTagPr>
          <w:attr w:name="ProductID" w:val="0,2 кг"/>
        </w:smartTagPr>
        <w:r w:rsidRPr="002D1259">
          <w:rPr>
            <w:rFonts w:ascii="Times New Roman" w:hAnsi="Times New Roman"/>
            <w:sz w:val="28"/>
            <w:szCs w:val="28"/>
          </w:rPr>
          <w:t>0,2 кг</w:t>
        </w:r>
      </w:smartTag>
      <w:r w:rsidRPr="002D1259">
        <w:rPr>
          <w:rFonts w:ascii="Times New Roman" w:hAnsi="Times New Roman"/>
          <w:sz w:val="28"/>
          <w:szCs w:val="28"/>
        </w:rPr>
        <w:t xml:space="preserve"> колеблется на пружине жесткостью 500 Н/м с амплитудой </w:t>
      </w:r>
      <w:smartTag w:uri="urn:schemas-microsoft-com:office:smarttags" w:element="metricconverter">
        <w:smartTagPr>
          <w:attr w:name="ProductID" w:val="4 см"/>
        </w:smartTagPr>
        <w:r w:rsidRPr="002D1259">
          <w:rPr>
            <w:rFonts w:ascii="Times New Roman" w:hAnsi="Times New Roman"/>
            <w:sz w:val="28"/>
            <w:szCs w:val="28"/>
          </w:rPr>
          <w:t>4 см</w:t>
        </w:r>
      </w:smartTag>
      <w:r w:rsidRPr="002D1259">
        <w:rPr>
          <w:rFonts w:ascii="Times New Roman" w:hAnsi="Times New Roman"/>
          <w:sz w:val="28"/>
          <w:szCs w:val="28"/>
        </w:rPr>
        <w:t xml:space="preserve">. Найдите кинетическую энергию тела в точке с координатой </w:t>
      </w:r>
      <w:proofErr w:type="spellStart"/>
      <w:r w:rsidRPr="00B17E6F">
        <w:rPr>
          <w:rFonts w:ascii="Times New Roman" w:hAnsi="Times New Roman"/>
          <w:sz w:val="28"/>
          <w:szCs w:val="28"/>
        </w:rPr>
        <w:t>х</w:t>
      </w:r>
      <w:proofErr w:type="spellEnd"/>
      <w:r w:rsidRPr="00B17E6F">
        <w:rPr>
          <w:rFonts w:ascii="Times New Roman" w:hAnsi="Times New Roman"/>
          <w:sz w:val="28"/>
          <w:szCs w:val="28"/>
        </w:rPr>
        <w:t xml:space="preserve"> </w:t>
      </w:r>
      <w:r w:rsidRPr="002D1259">
        <w:rPr>
          <w:rFonts w:ascii="Times New Roman" w:hAnsi="Times New Roman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2 см"/>
        </w:smartTagPr>
        <w:r w:rsidRPr="002D1259">
          <w:rPr>
            <w:rFonts w:ascii="Times New Roman" w:hAnsi="Times New Roman"/>
            <w:sz w:val="28"/>
            <w:szCs w:val="28"/>
          </w:rPr>
          <w:t>2 см</w:t>
        </w:r>
      </w:smartTag>
      <w:r w:rsidRPr="002D1259">
        <w:rPr>
          <w:rFonts w:ascii="Times New Roman" w:hAnsi="Times New Roman"/>
          <w:sz w:val="28"/>
          <w:szCs w:val="28"/>
        </w:rPr>
        <w:t xml:space="preserve">. </w:t>
      </w:r>
    </w:p>
    <w:p w:rsidR="00A22842" w:rsidRPr="002D1259" w:rsidRDefault="00A22842" w:rsidP="00A228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b/>
          <w:sz w:val="28"/>
          <w:szCs w:val="28"/>
          <w:u w:val="single"/>
        </w:rPr>
        <w:t>13(В)</w:t>
      </w:r>
      <w:r w:rsidRPr="002D1259">
        <w:rPr>
          <w:rFonts w:ascii="Times New Roman" w:hAnsi="Times New Roman"/>
          <w:sz w:val="28"/>
          <w:szCs w:val="28"/>
        </w:rPr>
        <w:t xml:space="preserve"> При увеличении длины маятника на </w:t>
      </w:r>
      <w:smartTag w:uri="urn:schemas-microsoft-com:office:smarttags" w:element="metricconverter">
        <w:smartTagPr>
          <w:attr w:name="ProductID" w:val="10 см"/>
        </w:smartTagPr>
        <w:r w:rsidRPr="002D1259">
          <w:rPr>
            <w:rFonts w:ascii="Times New Roman" w:hAnsi="Times New Roman"/>
            <w:sz w:val="28"/>
            <w:szCs w:val="28"/>
          </w:rPr>
          <w:t>10 см</w:t>
        </w:r>
      </w:smartTag>
      <w:r w:rsidRPr="002D1259">
        <w:rPr>
          <w:rFonts w:ascii="Times New Roman" w:hAnsi="Times New Roman"/>
          <w:sz w:val="28"/>
          <w:szCs w:val="28"/>
        </w:rPr>
        <w:t xml:space="preserve"> его период увеличился на 0,1 </w:t>
      </w:r>
      <w:proofErr w:type="gramStart"/>
      <w:r w:rsidRPr="002D1259">
        <w:rPr>
          <w:rFonts w:ascii="Times New Roman" w:hAnsi="Times New Roman"/>
          <w:sz w:val="28"/>
          <w:szCs w:val="28"/>
        </w:rPr>
        <w:t>с</w:t>
      </w:r>
      <w:proofErr w:type="gramEnd"/>
      <w:r w:rsidRPr="002D1259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2D1259">
        <w:rPr>
          <w:rFonts w:ascii="Times New Roman" w:hAnsi="Times New Roman"/>
          <w:sz w:val="28"/>
          <w:szCs w:val="28"/>
        </w:rPr>
        <w:t>Найти</w:t>
      </w:r>
      <w:proofErr w:type="gramEnd"/>
      <w:r w:rsidRPr="002D1259">
        <w:rPr>
          <w:rFonts w:ascii="Times New Roman" w:hAnsi="Times New Roman"/>
          <w:sz w:val="28"/>
          <w:szCs w:val="28"/>
        </w:rPr>
        <w:t xml:space="preserve"> начальный период колебаний.</w:t>
      </w:r>
    </w:p>
    <w:p w:rsidR="00A22842" w:rsidRDefault="00A22842" w:rsidP="00A228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1812290</wp:posOffset>
            </wp:positionH>
            <wp:positionV relativeFrom="paragraph">
              <wp:posOffset>232410</wp:posOffset>
            </wp:positionV>
            <wp:extent cx="1431925" cy="828040"/>
            <wp:effectExtent l="19050" t="0" r="0" b="0"/>
            <wp:wrapNone/>
            <wp:docPr id="212" name="Рисунок 212" descr="E5B6E1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E5B6E1D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4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25" cy="82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1259">
        <w:rPr>
          <w:rFonts w:ascii="Times New Roman" w:hAnsi="Times New Roman"/>
          <w:b/>
          <w:sz w:val="28"/>
          <w:szCs w:val="28"/>
          <w:u w:val="single"/>
        </w:rPr>
        <w:t>14(В)</w:t>
      </w:r>
      <w:r w:rsidRPr="002D1259">
        <w:rPr>
          <w:rFonts w:ascii="Times New Roman" w:hAnsi="Times New Roman"/>
          <w:sz w:val="28"/>
          <w:szCs w:val="28"/>
        </w:rPr>
        <w:t xml:space="preserve">  В бегущей поперечной волне скорость частицы</w:t>
      </w:r>
      <w:proofErr w:type="gramStart"/>
      <w:r w:rsidRPr="002D1259">
        <w:rPr>
          <w:rFonts w:ascii="Times New Roman" w:hAnsi="Times New Roman"/>
          <w:sz w:val="28"/>
          <w:szCs w:val="28"/>
        </w:rPr>
        <w:t xml:space="preserve"> </w:t>
      </w:r>
      <w:r w:rsidRPr="00B17E6F">
        <w:rPr>
          <w:rFonts w:ascii="Times New Roman" w:hAnsi="Times New Roman"/>
          <w:b/>
          <w:sz w:val="28"/>
          <w:szCs w:val="28"/>
        </w:rPr>
        <w:t>А</w:t>
      </w:r>
      <w:proofErr w:type="gramEnd"/>
      <w:r w:rsidRPr="002D1259">
        <w:rPr>
          <w:rFonts w:ascii="Times New Roman" w:hAnsi="Times New Roman"/>
          <w:sz w:val="28"/>
          <w:szCs w:val="28"/>
        </w:rPr>
        <w:t xml:space="preserve"> </w:t>
      </w:r>
    </w:p>
    <w:p w:rsidR="00A22842" w:rsidRDefault="00A22842" w:rsidP="00A228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sz w:val="28"/>
          <w:szCs w:val="28"/>
        </w:rPr>
        <w:t xml:space="preserve">направлена вверх. В </w:t>
      </w:r>
    </w:p>
    <w:p w:rsidR="00A22842" w:rsidRDefault="00A22842" w:rsidP="00A228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sz w:val="28"/>
          <w:szCs w:val="28"/>
        </w:rPr>
        <w:t xml:space="preserve">каком </w:t>
      </w:r>
      <w:proofErr w:type="gramStart"/>
      <w:r w:rsidRPr="002D1259">
        <w:rPr>
          <w:rFonts w:ascii="Times New Roman" w:hAnsi="Times New Roman"/>
          <w:sz w:val="28"/>
          <w:szCs w:val="28"/>
        </w:rPr>
        <w:t>направлении</w:t>
      </w:r>
      <w:proofErr w:type="gramEnd"/>
      <w:r w:rsidRPr="002D1259">
        <w:rPr>
          <w:rFonts w:ascii="Times New Roman" w:hAnsi="Times New Roman"/>
          <w:sz w:val="28"/>
          <w:szCs w:val="28"/>
        </w:rPr>
        <w:t xml:space="preserve"> </w:t>
      </w:r>
    </w:p>
    <w:p w:rsidR="00A22842" w:rsidRPr="002D1259" w:rsidRDefault="00A22842" w:rsidP="00A228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sz w:val="28"/>
          <w:szCs w:val="28"/>
        </w:rPr>
        <w:t>движется волна?</w:t>
      </w:r>
    </w:p>
    <w:p w:rsidR="00CF7FF1" w:rsidRDefault="00CF7FF1" w:rsidP="00FE7B3D"/>
    <w:p w:rsidR="00A22842" w:rsidRPr="002D1259" w:rsidRDefault="00A22842" w:rsidP="00A228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b/>
          <w:sz w:val="28"/>
          <w:szCs w:val="28"/>
          <w:u w:val="single"/>
        </w:rPr>
        <w:t>15(В)</w:t>
      </w:r>
      <w:r w:rsidRPr="002D1259">
        <w:rPr>
          <w:rFonts w:ascii="Times New Roman" w:hAnsi="Times New Roman"/>
          <w:sz w:val="28"/>
          <w:szCs w:val="28"/>
        </w:rPr>
        <w:t xml:space="preserve"> Что произойдет с характеристиками колебательного движения пружинного маятника, если его массу увеличить в 2 раза, а жесткость оставить прежней? К каждой позиции первого столбца подберите соответствующую позицию второго и запишите в таблицу.</w:t>
      </w:r>
    </w:p>
    <w:tbl>
      <w:tblPr>
        <w:tblpPr w:leftFromText="180" w:rightFromText="180" w:vertAnchor="text" w:horzAnchor="page" w:tblpX="8638" w:tblpY="1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3"/>
        <w:gridCol w:w="529"/>
        <w:gridCol w:w="567"/>
      </w:tblGrid>
      <w:tr w:rsidR="00A22842" w:rsidRPr="002D1259" w:rsidTr="00A22842">
        <w:tc>
          <w:tcPr>
            <w:tcW w:w="623" w:type="dxa"/>
          </w:tcPr>
          <w:p w:rsidR="00A22842" w:rsidRPr="002D1259" w:rsidRDefault="00A22842" w:rsidP="00A228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259">
              <w:rPr>
                <w:rFonts w:ascii="Times New Roman" w:hAnsi="Times New Roman"/>
                <w:sz w:val="28"/>
                <w:szCs w:val="28"/>
              </w:rPr>
              <w:t xml:space="preserve">А  </w:t>
            </w:r>
          </w:p>
        </w:tc>
        <w:tc>
          <w:tcPr>
            <w:tcW w:w="529" w:type="dxa"/>
          </w:tcPr>
          <w:p w:rsidR="00A22842" w:rsidRPr="002D1259" w:rsidRDefault="00A22842" w:rsidP="00A228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2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D1259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2D125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A22842" w:rsidRPr="002D1259" w:rsidRDefault="00A22842" w:rsidP="00A228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259">
              <w:rPr>
                <w:rFonts w:ascii="Times New Roman" w:hAnsi="Times New Roman"/>
                <w:sz w:val="28"/>
                <w:szCs w:val="28"/>
              </w:rPr>
              <w:t xml:space="preserve">В  </w:t>
            </w:r>
          </w:p>
        </w:tc>
      </w:tr>
      <w:tr w:rsidR="00A22842" w:rsidRPr="002D1259" w:rsidTr="00A22842">
        <w:tc>
          <w:tcPr>
            <w:tcW w:w="623" w:type="dxa"/>
          </w:tcPr>
          <w:p w:rsidR="00A22842" w:rsidRPr="002D1259" w:rsidRDefault="00A22842" w:rsidP="00A228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9" w:type="dxa"/>
          </w:tcPr>
          <w:p w:rsidR="00A22842" w:rsidRPr="002D1259" w:rsidRDefault="00A22842" w:rsidP="00A228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22842" w:rsidRPr="002D1259" w:rsidRDefault="00A22842" w:rsidP="00A228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22842" w:rsidRPr="00A22842" w:rsidRDefault="00A22842" w:rsidP="00A228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2842">
        <w:rPr>
          <w:rFonts w:ascii="Times New Roman" w:hAnsi="Times New Roman"/>
          <w:sz w:val="28"/>
          <w:szCs w:val="28"/>
        </w:rPr>
        <w:t>А) полная энергия</w:t>
      </w:r>
      <w:r w:rsidRPr="00A22842">
        <w:rPr>
          <w:rFonts w:ascii="Times New Roman" w:hAnsi="Times New Roman"/>
          <w:sz w:val="28"/>
          <w:szCs w:val="28"/>
        </w:rPr>
        <w:tab/>
      </w:r>
      <w:r w:rsidRPr="00A22842">
        <w:rPr>
          <w:rFonts w:ascii="Times New Roman" w:hAnsi="Times New Roman"/>
          <w:sz w:val="28"/>
          <w:szCs w:val="28"/>
        </w:rPr>
        <w:tab/>
        <w:t xml:space="preserve">           1) увеличится</w:t>
      </w:r>
    </w:p>
    <w:p w:rsidR="00A22842" w:rsidRPr="00A22842" w:rsidRDefault="00A22842" w:rsidP="00A228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2842">
        <w:rPr>
          <w:rFonts w:ascii="Times New Roman" w:hAnsi="Times New Roman"/>
          <w:sz w:val="28"/>
          <w:szCs w:val="28"/>
        </w:rPr>
        <w:t>Б) период колебаний</w:t>
      </w:r>
      <w:r w:rsidRPr="00A22842">
        <w:rPr>
          <w:rFonts w:ascii="Times New Roman" w:hAnsi="Times New Roman"/>
          <w:sz w:val="28"/>
          <w:szCs w:val="28"/>
        </w:rPr>
        <w:tab/>
      </w:r>
      <w:r w:rsidRPr="00A2284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A22842">
        <w:rPr>
          <w:rFonts w:ascii="Times New Roman" w:hAnsi="Times New Roman"/>
          <w:sz w:val="28"/>
          <w:szCs w:val="28"/>
        </w:rPr>
        <w:t>2) уменьшится</w:t>
      </w:r>
    </w:p>
    <w:p w:rsidR="00A22842" w:rsidRPr="00A22842" w:rsidRDefault="00A22842" w:rsidP="00A228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2842">
        <w:rPr>
          <w:rFonts w:ascii="Times New Roman" w:hAnsi="Times New Roman"/>
          <w:sz w:val="28"/>
          <w:szCs w:val="28"/>
        </w:rPr>
        <w:t>В) частота колебаний</w:t>
      </w:r>
      <w:r w:rsidRPr="00A22842">
        <w:rPr>
          <w:rFonts w:ascii="Times New Roman" w:hAnsi="Times New Roman"/>
          <w:sz w:val="28"/>
          <w:szCs w:val="28"/>
        </w:rPr>
        <w:tab/>
      </w:r>
      <w:r w:rsidRPr="00A2284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A22842">
        <w:rPr>
          <w:rFonts w:ascii="Times New Roman" w:hAnsi="Times New Roman"/>
          <w:sz w:val="28"/>
          <w:szCs w:val="28"/>
        </w:rPr>
        <w:t>3) не изменится</w:t>
      </w:r>
    </w:p>
    <w:p w:rsidR="00A22842" w:rsidRDefault="00A22842" w:rsidP="00A2284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A22842" w:rsidRDefault="00A22842" w:rsidP="00A228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59">
        <w:rPr>
          <w:rFonts w:ascii="Times New Roman" w:hAnsi="Times New Roman"/>
          <w:b/>
          <w:sz w:val="28"/>
          <w:szCs w:val="28"/>
          <w:u w:val="single"/>
        </w:rPr>
        <w:t>16(С)</w:t>
      </w:r>
      <w:r w:rsidRPr="002D1259">
        <w:rPr>
          <w:rFonts w:ascii="Times New Roman" w:hAnsi="Times New Roman"/>
          <w:sz w:val="28"/>
          <w:szCs w:val="28"/>
        </w:rPr>
        <w:t xml:space="preserve">  Математический маятник с длиной нити </w:t>
      </w:r>
      <w:smartTag w:uri="urn:schemas-microsoft-com:office:smarttags" w:element="metricconverter">
        <w:smartTagPr>
          <w:attr w:name="ProductID" w:val="80 см"/>
        </w:smartTagPr>
        <w:r w:rsidRPr="002D1259">
          <w:rPr>
            <w:rFonts w:ascii="Times New Roman" w:hAnsi="Times New Roman"/>
            <w:sz w:val="28"/>
            <w:szCs w:val="28"/>
          </w:rPr>
          <w:t>80 см</w:t>
        </w:r>
      </w:smartTag>
      <w:r w:rsidRPr="002D1259">
        <w:rPr>
          <w:rFonts w:ascii="Times New Roman" w:hAnsi="Times New Roman"/>
          <w:sz w:val="28"/>
          <w:szCs w:val="28"/>
        </w:rPr>
        <w:t xml:space="preserve"> находится в самолете, движущемся горизонтально. Период колебаний маятника равен 1,6 с. Каково ускорение самолета?</w:t>
      </w:r>
    </w:p>
    <w:p w:rsidR="00A22842" w:rsidRDefault="00A22842" w:rsidP="00FE7B3D"/>
    <w:sectPr w:rsidR="00A22842" w:rsidSect="00FE7B3D">
      <w:pgSz w:w="11906" w:h="16838"/>
      <w:pgMar w:top="426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7B3D"/>
    <w:rsid w:val="0000227C"/>
    <w:rsid w:val="000025FF"/>
    <w:rsid w:val="00007E93"/>
    <w:rsid w:val="00021A53"/>
    <w:rsid w:val="00023DB3"/>
    <w:rsid w:val="00024AAE"/>
    <w:rsid w:val="000252AD"/>
    <w:rsid w:val="000354A8"/>
    <w:rsid w:val="00045466"/>
    <w:rsid w:val="00046115"/>
    <w:rsid w:val="00053F6D"/>
    <w:rsid w:val="000549A7"/>
    <w:rsid w:val="0005504A"/>
    <w:rsid w:val="00055177"/>
    <w:rsid w:val="00055492"/>
    <w:rsid w:val="00055A6F"/>
    <w:rsid w:val="000635D0"/>
    <w:rsid w:val="00072FF4"/>
    <w:rsid w:val="00085E2D"/>
    <w:rsid w:val="00086CD2"/>
    <w:rsid w:val="00093091"/>
    <w:rsid w:val="000A113D"/>
    <w:rsid w:val="000A67BE"/>
    <w:rsid w:val="000B15DA"/>
    <w:rsid w:val="000B42D6"/>
    <w:rsid w:val="000C301D"/>
    <w:rsid w:val="000C633A"/>
    <w:rsid w:val="000D4ECA"/>
    <w:rsid w:val="000E09B0"/>
    <w:rsid w:val="000F1B24"/>
    <w:rsid w:val="001046D9"/>
    <w:rsid w:val="001046FD"/>
    <w:rsid w:val="00120DBD"/>
    <w:rsid w:val="00130905"/>
    <w:rsid w:val="00142FDD"/>
    <w:rsid w:val="00144C03"/>
    <w:rsid w:val="001454C5"/>
    <w:rsid w:val="0014619C"/>
    <w:rsid w:val="00146423"/>
    <w:rsid w:val="00153E53"/>
    <w:rsid w:val="00157426"/>
    <w:rsid w:val="0016378D"/>
    <w:rsid w:val="00165F9F"/>
    <w:rsid w:val="00166503"/>
    <w:rsid w:val="00171674"/>
    <w:rsid w:val="00186141"/>
    <w:rsid w:val="00193B96"/>
    <w:rsid w:val="001C56B1"/>
    <w:rsid w:val="001D3439"/>
    <w:rsid w:val="001E57EF"/>
    <w:rsid w:val="001F447A"/>
    <w:rsid w:val="0020512A"/>
    <w:rsid w:val="00211108"/>
    <w:rsid w:val="00217447"/>
    <w:rsid w:val="002200DB"/>
    <w:rsid w:val="00220BB9"/>
    <w:rsid w:val="002240FB"/>
    <w:rsid w:val="002265C2"/>
    <w:rsid w:val="00227CBE"/>
    <w:rsid w:val="00232100"/>
    <w:rsid w:val="00232A60"/>
    <w:rsid w:val="00234FEA"/>
    <w:rsid w:val="00252631"/>
    <w:rsid w:val="00253482"/>
    <w:rsid w:val="00262FBF"/>
    <w:rsid w:val="00266AED"/>
    <w:rsid w:val="00271754"/>
    <w:rsid w:val="00271C2E"/>
    <w:rsid w:val="002741DC"/>
    <w:rsid w:val="00276B5D"/>
    <w:rsid w:val="00276E46"/>
    <w:rsid w:val="00280125"/>
    <w:rsid w:val="002815F6"/>
    <w:rsid w:val="00282303"/>
    <w:rsid w:val="00286698"/>
    <w:rsid w:val="0029106D"/>
    <w:rsid w:val="0029367F"/>
    <w:rsid w:val="002A1A94"/>
    <w:rsid w:val="002A708F"/>
    <w:rsid w:val="002B1443"/>
    <w:rsid w:val="002B449A"/>
    <w:rsid w:val="002C4E5E"/>
    <w:rsid w:val="002C65AF"/>
    <w:rsid w:val="002D0DDB"/>
    <w:rsid w:val="002D2AA8"/>
    <w:rsid w:val="002D7CC6"/>
    <w:rsid w:val="002E0238"/>
    <w:rsid w:val="002E7046"/>
    <w:rsid w:val="002F228C"/>
    <w:rsid w:val="002F4C42"/>
    <w:rsid w:val="002F4EF6"/>
    <w:rsid w:val="00302EC0"/>
    <w:rsid w:val="0030454E"/>
    <w:rsid w:val="003110EE"/>
    <w:rsid w:val="00311F72"/>
    <w:rsid w:val="0031449C"/>
    <w:rsid w:val="00316DE8"/>
    <w:rsid w:val="00327828"/>
    <w:rsid w:val="00332E35"/>
    <w:rsid w:val="0033319E"/>
    <w:rsid w:val="00333E05"/>
    <w:rsid w:val="003427CE"/>
    <w:rsid w:val="0034286F"/>
    <w:rsid w:val="00351F46"/>
    <w:rsid w:val="00357D5F"/>
    <w:rsid w:val="00364A46"/>
    <w:rsid w:val="00364CD7"/>
    <w:rsid w:val="003724E0"/>
    <w:rsid w:val="0038277D"/>
    <w:rsid w:val="00384B98"/>
    <w:rsid w:val="003A0098"/>
    <w:rsid w:val="003B467E"/>
    <w:rsid w:val="003C0557"/>
    <w:rsid w:val="003C1BD3"/>
    <w:rsid w:val="003C6719"/>
    <w:rsid w:val="003D49E7"/>
    <w:rsid w:val="003D4CEB"/>
    <w:rsid w:val="003D51D9"/>
    <w:rsid w:val="003D78DB"/>
    <w:rsid w:val="003F3BF5"/>
    <w:rsid w:val="00407D0F"/>
    <w:rsid w:val="00421472"/>
    <w:rsid w:val="004259A2"/>
    <w:rsid w:val="004348FA"/>
    <w:rsid w:val="0043721E"/>
    <w:rsid w:val="00445D02"/>
    <w:rsid w:val="004505A5"/>
    <w:rsid w:val="0049567F"/>
    <w:rsid w:val="004A6189"/>
    <w:rsid w:val="004A7921"/>
    <w:rsid w:val="004B5C83"/>
    <w:rsid w:val="004C1426"/>
    <w:rsid w:val="004C1556"/>
    <w:rsid w:val="004C17D2"/>
    <w:rsid w:val="004C4DB2"/>
    <w:rsid w:val="004D3BFB"/>
    <w:rsid w:val="004E24B1"/>
    <w:rsid w:val="004E2F90"/>
    <w:rsid w:val="004E545D"/>
    <w:rsid w:val="004E7563"/>
    <w:rsid w:val="004F07FD"/>
    <w:rsid w:val="004F173A"/>
    <w:rsid w:val="004F75AC"/>
    <w:rsid w:val="0050057E"/>
    <w:rsid w:val="00503CD6"/>
    <w:rsid w:val="00511C2F"/>
    <w:rsid w:val="005131E1"/>
    <w:rsid w:val="005151F4"/>
    <w:rsid w:val="0051560F"/>
    <w:rsid w:val="005172BB"/>
    <w:rsid w:val="00527715"/>
    <w:rsid w:val="0054793F"/>
    <w:rsid w:val="00551EEF"/>
    <w:rsid w:val="00552852"/>
    <w:rsid w:val="00556289"/>
    <w:rsid w:val="00563517"/>
    <w:rsid w:val="00566EE2"/>
    <w:rsid w:val="00583851"/>
    <w:rsid w:val="00587844"/>
    <w:rsid w:val="005917D4"/>
    <w:rsid w:val="005A3A46"/>
    <w:rsid w:val="005A4D31"/>
    <w:rsid w:val="005B1F1E"/>
    <w:rsid w:val="005B20D7"/>
    <w:rsid w:val="005D1E7A"/>
    <w:rsid w:val="005D7C08"/>
    <w:rsid w:val="005E62F9"/>
    <w:rsid w:val="005F4781"/>
    <w:rsid w:val="00600554"/>
    <w:rsid w:val="00612227"/>
    <w:rsid w:val="00612CC8"/>
    <w:rsid w:val="00624578"/>
    <w:rsid w:val="00625E64"/>
    <w:rsid w:val="00627014"/>
    <w:rsid w:val="00660E1B"/>
    <w:rsid w:val="0066167E"/>
    <w:rsid w:val="00661763"/>
    <w:rsid w:val="00683C14"/>
    <w:rsid w:val="006871C4"/>
    <w:rsid w:val="00693BB2"/>
    <w:rsid w:val="006A7AC8"/>
    <w:rsid w:val="006A7BA1"/>
    <w:rsid w:val="006B6069"/>
    <w:rsid w:val="006C345E"/>
    <w:rsid w:val="006D7EFF"/>
    <w:rsid w:val="006E71AB"/>
    <w:rsid w:val="006F1EF9"/>
    <w:rsid w:val="006F3B96"/>
    <w:rsid w:val="00703489"/>
    <w:rsid w:val="00707106"/>
    <w:rsid w:val="00707E06"/>
    <w:rsid w:val="00715E7B"/>
    <w:rsid w:val="0072037A"/>
    <w:rsid w:val="00730DB2"/>
    <w:rsid w:val="007400E2"/>
    <w:rsid w:val="007464B5"/>
    <w:rsid w:val="0074721D"/>
    <w:rsid w:val="00754403"/>
    <w:rsid w:val="0078554E"/>
    <w:rsid w:val="00786BD4"/>
    <w:rsid w:val="00786FEF"/>
    <w:rsid w:val="007A1CBB"/>
    <w:rsid w:val="007B75DB"/>
    <w:rsid w:val="007C06F5"/>
    <w:rsid w:val="007C2863"/>
    <w:rsid w:val="007D1771"/>
    <w:rsid w:val="007E5BB9"/>
    <w:rsid w:val="007E6F4D"/>
    <w:rsid w:val="007F03BF"/>
    <w:rsid w:val="007F27DB"/>
    <w:rsid w:val="00803578"/>
    <w:rsid w:val="008246A8"/>
    <w:rsid w:val="00842FE8"/>
    <w:rsid w:val="00843B0F"/>
    <w:rsid w:val="00845E7E"/>
    <w:rsid w:val="00850C07"/>
    <w:rsid w:val="00870071"/>
    <w:rsid w:val="00871F48"/>
    <w:rsid w:val="008767A4"/>
    <w:rsid w:val="00885884"/>
    <w:rsid w:val="008B04D0"/>
    <w:rsid w:val="008B4AE5"/>
    <w:rsid w:val="008C3271"/>
    <w:rsid w:val="008C61FE"/>
    <w:rsid w:val="008D715D"/>
    <w:rsid w:val="008E226C"/>
    <w:rsid w:val="009077D6"/>
    <w:rsid w:val="00907952"/>
    <w:rsid w:val="009141AB"/>
    <w:rsid w:val="00916766"/>
    <w:rsid w:val="00916EFC"/>
    <w:rsid w:val="00920764"/>
    <w:rsid w:val="00926AE4"/>
    <w:rsid w:val="00944F5F"/>
    <w:rsid w:val="00952157"/>
    <w:rsid w:val="009630F8"/>
    <w:rsid w:val="00971073"/>
    <w:rsid w:val="0097277C"/>
    <w:rsid w:val="00974DC6"/>
    <w:rsid w:val="009841EB"/>
    <w:rsid w:val="00986371"/>
    <w:rsid w:val="009A20DB"/>
    <w:rsid w:val="009A7D26"/>
    <w:rsid w:val="009B760D"/>
    <w:rsid w:val="009C00AA"/>
    <w:rsid w:val="009C118D"/>
    <w:rsid w:val="009C20C3"/>
    <w:rsid w:val="009C2290"/>
    <w:rsid w:val="009C5A1F"/>
    <w:rsid w:val="009C60E3"/>
    <w:rsid w:val="009D1E51"/>
    <w:rsid w:val="009D2E79"/>
    <w:rsid w:val="009D3DED"/>
    <w:rsid w:val="009E028B"/>
    <w:rsid w:val="009E328A"/>
    <w:rsid w:val="009F0843"/>
    <w:rsid w:val="009F1671"/>
    <w:rsid w:val="009F5FB9"/>
    <w:rsid w:val="00A22842"/>
    <w:rsid w:val="00A32DA7"/>
    <w:rsid w:val="00A409BD"/>
    <w:rsid w:val="00A474E2"/>
    <w:rsid w:val="00A5405A"/>
    <w:rsid w:val="00A54BCE"/>
    <w:rsid w:val="00A57F4F"/>
    <w:rsid w:val="00A7074D"/>
    <w:rsid w:val="00A70F35"/>
    <w:rsid w:val="00A84336"/>
    <w:rsid w:val="00A87AB1"/>
    <w:rsid w:val="00A901DC"/>
    <w:rsid w:val="00A96C78"/>
    <w:rsid w:val="00AA64A3"/>
    <w:rsid w:val="00AA6BE5"/>
    <w:rsid w:val="00AB2C95"/>
    <w:rsid w:val="00AB5888"/>
    <w:rsid w:val="00AC5F93"/>
    <w:rsid w:val="00AC69A8"/>
    <w:rsid w:val="00AD1166"/>
    <w:rsid w:val="00AE1BBF"/>
    <w:rsid w:val="00AE49C4"/>
    <w:rsid w:val="00AF0A92"/>
    <w:rsid w:val="00AF2946"/>
    <w:rsid w:val="00AF4A22"/>
    <w:rsid w:val="00AF5B08"/>
    <w:rsid w:val="00B04AD6"/>
    <w:rsid w:val="00B21D5C"/>
    <w:rsid w:val="00B22544"/>
    <w:rsid w:val="00B36406"/>
    <w:rsid w:val="00B462ED"/>
    <w:rsid w:val="00B515AF"/>
    <w:rsid w:val="00B56541"/>
    <w:rsid w:val="00B6485F"/>
    <w:rsid w:val="00B670C5"/>
    <w:rsid w:val="00B76ABD"/>
    <w:rsid w:val="00B8237A"/>
    <w:rsid w:val="00B90D44"/>
    <w:rsid w:val="00B95D9A"/>
    <w:rsid w:val="00BA25C3"/>
    <w:rsid w:val="00BA2E75"/>
    <w:rsid w:val="00BA4853"/>
    <w:rsid w:val="00BA4CA1"/>
    <w:rsid w:val="00BA6294"/>
    <w:rsid w:val="00BA6B69"/>
    <w:rsid w:val="00BA72D9"/>
    <w:rsid w:val="00BA73EE"/>
    <w:rsid w:val="00BC6B1C"/>
    <w:rsid w:val="00BD4BBF"/>
    <w:rsid w:val="00BD6014"/>
    <w:rsid w:val="00BF1292"/>
    <w:rsid w:val="00BF58D8"/>
    <w:rsid w:val="00C0768E"/>
    <w:rsid w:val="00C15237"/>
    <w:rsid w:val="00C174F4"/>
    <w:rsid w:val="00C23F3C"/>
    <w:rsid w:val="00C242C4"/>
    <w:rsid w:val="00C273AD"/>
    <w:rsid w:val="00C32D4A"/>
    <w:rsid w:val="00C33EE1"/>
    <w:rsid w:val="00C44FB1"/>
    <w:rsid w:val="00C4725A"/>
    <w:rsid w:val="00C57A94"/>
    <w:rsid w:val="00C76B12"/>
    <w:rsid w:val="00C8084C"/>
    <w:rsid w:val="00C8295A"/>
    <w:rsid w:val="00C83929"/>
    <w:rsid w:val="00C86DA5"/>
    <w:rsid w:val="00CA21BE"/>
    <w:rsid w:val="00CA2345"/>
    <w:rsid w:val="00CA4183"/>
    <w:rsid w:val="00CC7D35"/>
    <w:rsid w:val="00CD2922"/>
    <w:rsid w:val="00CD4963"/>
    <w:rsid w:val="00CD6466"/>
    <w:rsid w:val="00CE5ED7"/>
    <w:rsid w:val="00CF03ED"/>
    <w:rsid w:val="00CF3B46"/>
    <w:rsid w:val="00CF7FF1"/>
    <w:rsid w:val="00D0285D"/>
    <w:rsid w:val="00D11391"/>
    <w:rsid w:val="00D15FC9"/>
    <w:rsid w:val="00D26658"/>
    <w:rsid w:val="00D26746"/>
    <w:rsid w:val="00D84D7F"/>
    <w:rsid w:val="00D85EAD"/>
    <w:rsid w:val="00D922AD"/>
    <w:rsid w:val="00D93A58"/>
    <w:rsid w:val="00D9411C"/>
    <w:rsid w:val="00DB0366"/>
    <w:rsid w:val="00DC2933"/>
    <w:rsid w:val="00DC7D8C"/>
    <w:rsid w:val="00DD308D"/>
    <w:rsid w:val="00DD7E18"/>
    <w:rsid w:val="00DE0D08"/>
    <w:rsid w:val="00DE34AA"/>
    <w:rsid w:val="00E0642E"/>
    <w:rsid w:val="00E074CC"/>
    <w:rsid w:val="00E108F9"/>
    <w:rsid w:val="00E12184"/>
    <w:rsid w:val="00E166C4"/>
    <w:rsid w:val="00E57178"/>
    <w:rsid w:val="00E60568"/>
    <w:rsid w:val="00E6142D"/>
    <w:rsid w:val="00E715C5"/>
    <w:rsid w:val="00E735C7"/>
    <w:rsid w:val="00E9787E"/>
    <w:rsid w:val="00EA0E93"/>
    <w:rsid w:val="00EB4400"/>
    <w:rsid w:val="00EC3C4B"/>
    <w:rsid w:val="00EC416F"/>
    <w:rsid w:val="00EE173B"/>
    <w:rsid w:val="00EE2044"/>
    <w:rsid w:val="00EE39AC"/>
    <w:rsid w:val="00EF2C3A"/>
    <w:rsid w:val="00F03988"/>
    <w:rsid w:val="00F04278"/>
    <w:rsid w:val="00F10348"/>
    <w:rsid w:val="00F20169"/>
    <w:rsid w:val="00F2017F"/>
    <w:rsid w:val="00F2029B"/>
    <w:rsid w:val="00F228A5"/>
    <w:rsid w:val="00F247E0"/>
    <w:rsid w:val="00F35988"/>
    <w:rsid w:val="00F4186A"/>
    <w:rsid w:val="00F41AEC"/>
    <w:rsid w:val="00F4365A"/>
    <w:rsid w:val="00F564CE"/>
    <w:rsid w:val="00F803F0"/>
    <w:rsid w:val="00F812B4"/>
    <w:rsid w:val="00F93081"/>
    <w:rsid w:val="00F96720"/>
    <w:rsid w:val="00FA273E"/>
    <w:rsid w:val="00FA5B53"/>
    <w:rsid w:val="00FA6945"/>
    <w:rsid w:val="00FB5E76"/>
    <w:rsid w:val="00FC6A66"/>
    <w:rsid w:val="00FD5019"/>
    <w:rsid w:val="00FE7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7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73A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МБОУ-СОШ №2</Company>
  <LinksUpToDate>false</LinksUpToDate>
  <CharactersWithSpaces>3763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Белозерский Н.П.</dc:creator>
  <cp:keywords/>
  <dc:description/>
  <cp:lastModifiedBy>Ник</cp:lastModifiedBy>
  <cp:revision>2</cp:revision>
  <cp:lastPrinted>2013-02-17T18:03:00Z</cp:lastPrinted>
  <dcterms:created xsi:type="dcterms:W3CDTF">2013-01-31T03:55:00Z</dcterms:created>
  <dcterms:modified xsi:type="dcterms:W3CDTF">2013-02-17T18:04:00Z</dcterms:modified>
</cp:coreProperties>
</file>